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F68" w:rsidRDefault="00C661EE">
      <w:r>
        <w:t>Hummingbird information</w:t>
      </w:r>
    </w:p>
    <w:p w:rsidR="00C661EE" w:rsidRDefault="00C661EE"/>
    <w:p w:rsidR="00C661EE" w:rsidRDefault="00C661EE">
      <w:r>
        <w:t>Birds do not fly as a group, but rather as a single migrating bird, without families, or anything else</w:t>
      </w:r>
    </w:p>
    <w:p w:rsidR="00C661EE" w:rsidRDefault="00C661EE">
      <w:r>
        <w:t>They leave the Virginia, usually by the end of September, but sometimes later.</w:t>
      </w:r>
    </w:p>
    <w:p w:rsidR="00C661EE" w:rsidRDefault="00C661EE">
      <w:r>
        <w:t>The blossoming of the Jewelweed may be part of the timing that paces hummingbirds. The jewelweed stretches from Canada on the east coast, all the way to Georgia and Alabama. They are not found in Florida.</w:t>
      </w:r>
    </w:p>
    <w:p w:rsidR="00C661EE" w:rsidRDefault="00E403E0">
      <w:r>
        <w:rPr>
          <w:noProof/>
        </w:rPr>
        <w:drawing>
          <wp:anchor distT="0" distB="0" distL="0" distR="0" simplePos="0" relativeHeight="251658240" behindDoc="1" locked="0" layoutInCell="1" allowOverlap="0">
            <wp:simplePos x="0" y="0"/>
            <wp:positionH relativeFrom="column">
              <wp:posOffset>3771900</wp:posOffset>
            </wp:positionH>
            <wp:positionV relativeFrom="line">
              <wp:posOffset>116205</wp:posOffset>
            </wp:positionV>
            <wp:extent cx="3046095" cy="2266950"/>
            <wp:effectExtent l="19050" t="0" r="1905" b="0"/>
            <wp:wrapNone/>
            <wp:docPr id="2" name="Picture 2" descr="Colhmbrd1.gif (2315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lhmbrd1.gif (23158 bytes)"/>
                    <pic:cNvPicPr>
                      <a:picLocks noChangeAspect="1" noChangeArrowheads="1"/>
                    </pic:cNvPicPr>
                  </pic:nvPicPr>
                  <pic:blipFill>
                    <a:blip r:embed="rId4" cstate="print"/>
                    <a:srcRect/>
                    <a:stretch>
                      <a:fillRect/>
                    </a:stretch>
                  </pic:blipFill>
                  <pic:spPr bwMode="auto">
                    <a:xfrm>
                      <a:off x="0" y="0"/>
                      <a:ext cx="3046095" cy="2266950"/>
                    </a:xfrm>
                    <a:prstGeom prst="rect">
                      <a:avLst/>
                    </a:prstGeom>
                    <a:noFill/>
                    <a:ln w="9525">
                      <a:noFill/>
                      <a:miter lim="800000"/>
                      <a:headEnd/>
                      <a:tailEnd/>
                    </a:ln>
                  </pic:spPr>
                </pic:pic>
              </a:graphicData>
            </a:graphic>
          </wp:anchor>
        </w:drawing>
      </w:r>
      <w:r w:rsidR="00C661EE">
        <w:t>They travel an average 23 miles per day</w:t>
      </w:r>
    </w:p>
    <w:p w:rsidR="00C661EE" w:rsidRDefault="00C661EE">
      <w:r>
        <w:t>They gather in Southern Florida/or Texas</w:t>
      </w:r>
      <w:r w:rsidR="00E403E0">
        <w:t xml:space="preserve"> or </w:t>
      </w:r>
      <w:r w:rsidR="00B448EB">
        <w:t>Louisiana</w:t>
      </w:r>
      <w:r>
        <w:t>, depending on their route, land or water</w:t>
      </w:r>
    </w:p>
    <w:p w:rsidR="00C661EE" w:rsidRDefault="00C661EE">
      <w:r>
        <w:t>The first males reach the gulf coast in early September</w:t>
      </w:r>
    </w:p>
    <w:p w:rsidR="00C661EE" w:rsidRDefault="00C661EE">
      <w:r>
        <w:t>Females and the young born that year leave later</w:t>
      </w:r>
    </w:p>
    <w:p w:rsidR="00C661EE" w:rsidRDefault="00C661EE">
      <w:r>
        <w:t>They fly about at tree top level</w:t>
      </w:r>
    </w:p>
    <w:p w:rsidR="00E403E0" w:rsidRDefault="00E403E0">
      <w:r>
        <w:t>The ridges of the Appalachians are a major route</w:t>
      </w:r>
    </w:p>
    <w:p w:rsidR="00C661EE" w:rsidRDefault="00C661EE">
      <w:r>
        <w:t>It is about 525 miles across the Gulf of Mexico, and it takes an average of 20 hours for the hummingbirds to cross it, if they chose to go by water.</w:t>
      </w:r>
    </w:p>
    <w:p w:rsidR="00C661EE" w:rsidRDefault="00C661EE">
      <w:r>
        <w:t>Total trip can be up to 1,000 miles</w:t>
      </w:r>
    </w:p>
    <w:p w:rsidR="00C661EE" w:rsidRDefault="00C661EE">
      <w:r>
        <w:t>Ending destination is Panama</w:t>
      </w:r>
      <w:r w:rsidR="00B448EB">
        <w:t xml:space="preserve"> and the Yucatan</w:t>
      </w:r>
      <w:r>
        <w:t>.</w:t>
      </w:r>
      <w:r w:rsidR="008E224C">
        <w:t xml:space="preserve"> </w:t>
      </w:r>
    </w:p>
    <w:p w:rsidR="00C661EE" w:rsidRDefault="00C661EE"/>
    <w:p w:rsidR="00C661EE" w:rsidRDefault="00C661EE">
      <w:r>
        <w:t>The youth</w:t>
      </w:r>
    </w:p>
    <w:p w:rsidR="00C661EE" w:rsidRDefault="00C661EE">
      <w:r>
        <w:t>Have the urge to put on a lot of weight before migrating</w:t>
      </w:r>
    </w:p>
    <w:p w:rsidR="000A3ABA" w:rsidRDefault="00C661EE">
      <w:r>
        <w:t>They know to fly in a certain directio</w:t>
      </w:r>
      <w:r w:rsidR="000A3ABA">
        <w:t>n</w:t>
      </w:r>
    </w:p>
    <w:p w:rsidR="000A3ABA" w:rsidRDefault="000A3ABA">
      <w:r>
        <w:t>Coloration – Hummingbird feathers contain only two melanin pigments that produce black and red tones… Hummingbird feathers derive their iridescence from microscopic platelets or air bubbles, in the barbules on the top third of the feather. Factors such as the size and thickness of these air sacs, the amount of available light and the angle at which light hits the surface of the feather all play a part in determining the colors we see in plumage.  Hummingbirds, Laurel Aziz</w:t>
      </w:r>
    </w:p>
    <w:p w:rsidR="000A3ABA" w:rsidRDefault="000A3ABA"/>
    <w:p w:rsidR="000A3ABA" w:rsidRDefault="000A3ABA">
      <w:r>
        <w:t>Hummers see in the ultraviolet spectrum, which is invisible to us. They find their food by sight. Red blossoms, a color invisible to bees, get their speci</w:t>
      </w:r>
      <w:r w:rsidR="00B448EB">
        <w:t>a</w:t>
      </w:r>
      <w:r>
        <w:t>l attention</w:t>
      </w:r>
    </w:p>
    <w:sectPr w:rsidR="000A3ABA" w:rsidSect="00803F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61EE"/>
    <w:rsid w:val="000A3ABA"/>
    <w:rsid w:val="00803F68"/>
    <w:rsid w:val="008E224C"/>
    <w:rsid w:val="00B448EB"/>
    <w:rsid w:val="00C104EA"/>
    <w:rsid w:val="00C661EE"/>
    <w:rsid w:val="00E403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1</cp:revision>
  <dcterms:created xsi:type="dcterms:W3CDTF">2009-09-09T19:08:00Z</dcterms:created>
  <dcterms:modified xsi:type="dcterms:W3CDTF">2009-09-09T20:42:00Z</dcterms:modified>
</cp:coreProperties>
</file>